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D7" w:rsidRDefault="00FC00D7" w:rsidP="002902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FC00D7" w:rsidRPr="000C3F97" w:rsidRDefault="00FC00D7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F97">
        <w:rPr>
          <w:rFonts w:ascii="Times New Roman" w:hAnsi="Times New Roman" w:cs="Times New Roman"/>
          <w:sz w:val="22"/>
          <w:szCs w:val="22"/>
        </w:rPr>
        <w:t>Форма отчета об исполнении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C3F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C00D7" w:rsidRPr="000C3F97" w:rsidRDefault="00FC00D7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C3F97">
        <w:rPr>
          <w:rFonts w:ascii="Times New Roman" w:hAnsi="Times New Roman" w:cs="Times New Roman"/>
          <w:sz w:val="22"/>
          <w:szCs w:val="22"/>
        </w:rPr>
        <w:t xml:space="preserve">утвержденная муниципальным </w:t>
      </w:r>
    </w:p>
    <w:p w:rsidR="00FC00D7" w:rsidRPr="000C3F97" w:rsidRDefault="00FC00D7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C3F97">
        <w:rPr>
          <w:rFonts w:ascii="Times New Roman" w:hAnsi="Times New Roman" w:cs="Times New Roman"/>
          <w:sz w:val="22"/>
          <w:szCs w:val="22"/>
        </w:rPr>
        <w:t>заданием на 201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0C3F97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FC00D7" w:rsidRDefault="00FC00D7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о выполнении муниципального задания </w:t>
      </w:r>
    </w:p>
    <w:p w:rsidR="00FC00D7" w:rsidRDefault="00FC00D7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00D7" w:rsidRDefault="00FC00D7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Муниципального бюджетного  учреждения культуры </w:t>
      </w:r>
    </w:p>
    <w:p w:rsidR="00FC00D7" w:rsidRDefault="00FC00D7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«Абазинская Централизованная библиотечная система»</w:t>
      </w:r>
    </w:p>
    <w:p w:rsidR="00FC00D7" w:rsidRDefault="00FC00D7" w:rsidP="008B0B7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 </w:t>
      </w:r>
      <w:proofErr w:type="gramStart"/>
      <w:r>
        <w:rPr>
          <w:rFonts w:ascii="Times New Roman" w:hAnsi="Times New Roman" w:cs="Times New Roman"/>
          <w:sz w:val="22"/>
          <w:szCs w:val="22"/>
        </w:rPr>
        <w:t>г</w:t>
      </w:r>
      <w:proofErr w:type="gramEnd"/>
      <w:r>
        <w:rPr>
          <w:rFonts w:ascii="Times New Roman" w:hAnsi="Times New Roman" w:cs="Times New Roman"/>
          <w:sz w:val="22"/>
          <w:szCs w:val="22"/>
        </w:rPr>
        <w:t>. Абаза)</w:t>
      </w:r>
    </w:p>
    <w:p w:rsidR="00FC00D7" w:rsidRDefault="00FC00D7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00D7" w:rsidRPr="007C4ABF" w:rsidRDefault="00FC00D7" w:rsidP="008B0B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на 01  </w:t>
      </w:r>
      <w:r w:rsidR="002F04F5">
        <w:rPr>
          <w:b/>
          <w:bCs/>
        </w:rPr>
        <w:t>октября</w:t>
      </w:r>
      <w:r>
        <w:rPr>
          <w:b/>
          <w:bCs/>
        </w:rPr>
        <w:t xml:space="preserve"> 2015 года </w:t>
      </w:r>
    </w:p>
    <w:p w:rsidR="00FC00D7" w:rsidRDefault="00FC00D7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00D7" w:rsidRDefault="00FC00D7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>:  Предоставление библиотечных ресурсов и создание условий для получения информации</w:t>
      </w:r>
    </w:p>
    <w:p w:rsidR="00FC00D7" w:rsidRDefault="00FC00D7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услуги:  </w:t>
      </w:r>
      <w:r>
        <w:rPr>
          <w:rFonts w:ascii="Times New Roman" w:hAnsi="Times New Roman" w:cs="Times New Roman"/>
          <w:b/>
          <w:bCs/>
          <w:sz w:val="24"/>
          <w:szCs w:val="24"/>
        </w:rPr>
        <w:t>Население МО  г. Абаза.</w:t>
      </w:r>
    </w:p>
    <w:p w:rsidR="00FC00D7" w:rsidRDefault="00FC00D7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муниципальной услуги</w:t>
      </w:r>
    </w:p>
    <w:p w:rsidR="00FC00D7" w:rsidRDefault="00FC00D7" w:rsidP="008B0B72">
      <w:pPr>
        <w:pStyle w:val="ConsPlusNonformat"/>
        <w:ind w:left="127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FC00D7" w:rsidRDefault="00FC00D7" w:rsidP="008B0B72">
      <w:pPr>
        <w:pStyle w:val="ConsPlusNonformat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1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553"/>
        <w:gridCol w:w="855"/>
        <w:gridCol w:w="274"/>
        <w:gridCol w:w="1569"/>
        <w:gridCol w:w="274"/>
        <w:gridCol w:w="2136"/>
        <w:gridCol w:w="2402"/>
        <w:gridCol w:w="7"/>
        <w:gridCol w:w="2127"/>
        <w:gridCol w:w="3118"/>
      </w:tblGrid>
      <w:tr w:rsidR="00FC00D7" w:rsidTr="002162F8">
        <w:trPr>
          <w:cantSplit/>
          <w:trHeight w:val="1044"/>
        </w:trPr>
        <w:tc>
          <w:tcPr>
            <w:tcW w:w="2553" w:type="dxa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качества</w:t>
            </w:r>
          </w:p>
        </w:tc>
        <w:tc>
          <w:tcPr>
            <w:tcW w:w="855" w:type="dxa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измерен.</w:t>
            </w:r>
          </w:p>
        </w:tc>
        <w:tc>
          <w:tcPr>
            <w:tcW w:w="1843" w:type="dxa"/>
            <w:gridSpan w:val="2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Формула</w:t>
            </w:r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расчета</w:t>
            </w:r>
          </w:p>
        </w:tc>
        <w:tc>
          <w:tcPr>
            <w:tcW w:w="2410" w:type="dxa"/>
            <w:gridSpan w:val="2"/>
            <w:vAlign w:val="center"/>
          </w:tcPr>
          <w:p w:rsidR="00FC00D7" w:rsidRPr="00290236" w:rsidRDefault="00FC00D7" w:rsidP="005800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0236">
              <w:rPr>
                <w:sz w:val="16"/>
                <w:szCs w:val="16"/>
              </w:rPr>
              <w:t xml:space="preserve">Значение, утвержденное в муниципальном задании на отчетный финансовый год/ </w:t>
            </w:r>
            <w:r w:rsidR="00580059">
              <w:rPr>
                <w:sz w:val="16"/>
                <w:szCs w:val="16"/>
              </w:rPr>
              <w:t>9 месяцев</w:t>
            </w:r>
            <w:r>
              <w:rPr>
                <w:sz w:val="16"/>
                <w:szCs w:val="16"/>
              </w:rPr>
              <w:t xml:space="preserve"> </w:t>
            </w:r>
            <w:r w:rsidRPr="00290236">
              <w:rPr>
                <w:sz w:val="16"/>
                <w:szCs w:val="16"/>
              </w:rPr>
              <w:t>(план)</w:t>
            </w:r>
          </w:p>
        </w:tc>
        <w:tc>
          <w:tcPr>
            <w:tcW w:w="2409" w:type="dxa"/>
            <w:gridSpan w:val="2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за отчетный период</w:t>
            </w:r>
          </w:p>
        </w:tc>
        <w:tc>
          <w:tcPr>
            <w:tcW w:w="2127" w:type="dxa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Характеристика причин отклонения от запланированных значений</w:t>
            </w:r>
          </w:p>
        </w:tc>
        <w:tc>
          <w:tcPr>
            <w:tcW w:w="3118" w:type="dxa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 о значении показателя (исходные данные </w:t>
            </w:r>
            <w:proofErr w:type="gramEnd"/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для ее расчета)</w:t>
            </w:r>
          </w:p>
        </w:tc>
      </w:tr>
      <w:tr w:rsidR="00FC00D7">
        <w:trPr>
          <w:cantSplit/>
          <w:trHeight w:val="240"/>
        </w:trPr>
        <w:tc>
          <w:tcPr>
            <w:tcW w:w="15315" w:type="dxa"/>
            <w:gridSpan w:val="10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  <w:tr w:rsidR="00FC00D7" w:rsidTr="002162F8">
        <w:trPr>
          <w:cantSplit/>
          <w:trHeight w:val="240"/>
        </w:trPr>
        <w:tc>
          <w:tcPr>
            <w:tcW w:w="2553" w:type="dxa"/>
            <w:vAlign w:val="center"/>
          </w:tcPr>
          <w:p w:rsidR="00FC00D7" w:rsidRDefault="00FC00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1.Охват населения библиотечным обслуживанием</w:t>
            </w:r>
          </w:p>
          <w:p w:rsidR="00FC00D7" w:rsidRPr="00BD5DCC" w:rsidRDefault="002F04F5" w:rsidP="007D50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(4468/4509</w:t>
            </w:r>
            <w:r w:rsidR="00FC00D7">
              <w:rPr>
                <w:rFonts w:ascii="Times New Roman" w:hAnsi="Times New Roman" w:cs="Times New Roman"/>
              </w:rPr>
              <w:t>)план/факт</w:t>
            </w:r>
          </w:p>
        </w:tc>
        <w:tc>
          <w:tcPr>
            <w:tcW w:w="1129" w:type="dxa"/>
            <w:gridSpan w:val="2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843" w:type="dxa"/>
            <w:gridSpan w:val="2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/ кол-во на 10000 жителей*</w:t>
            </w:r>
          </w:p>
        </w:tc>
        <w:tc>
          <w:tcPr>
            <w:tcW w:w="2136" w:type="dxa"/>
            <w:vAlign w:val="center"/>
          </w:tcPr>
          <w:p w:rsidR="00FC00D7" w:rsidRPr="00D60E86" w:rsidRDefault="002F04F5" w:rsidP="009E5F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33,2/2</w:t>
            </w:r>
            <w:r w:rsidR="009E5F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00D7" w:rsidRPr="00D60E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5F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2" w:type="dxa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F19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  <w:p w:rsidR="00FC00D7" w:rsidRPr="00BD5DCC" w:rsidRDefault="00FC00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C00D7" w:rsidRPr="008B0B72" w:rsidRDefault="00FC00D7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8" w:type="dxa"/>
            <w:vAlign w:val="center"/>
          </w:tcPr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0D7" w:rsidTr="002162F8">
        <w:trPr>
          <w:cantSplit/>
          <w:trHeight w:val="240"/>
        </w:trPr>
        <w:tc>
          <w:tcPr>
            <w:tcW w:w="2553" w:type="dxa"/>
            <w:vAlign w:val="center"/>
          </w:tcPr>
          <w:p w:rsidR="00FC00D7" w:rsidRDefault="00FC00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Объём книговыдачи</w:t>
            </w:r>
          </w:p>
          <w:p w:rsidR="00FC00D7" w:rsidRDefault="00FC00D7" w:rsidP="00D01A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кол- 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</w:t>
            </w:r>
            <w:r w:rsidR="0034489A">
              <w:rPr>
                <w:rFonts w:ascii="Times New Roman" w:hAnsi="Times New Roman" w:cs="Times New Roman"/>
              </w:rPr>
              <w:t>з</w:t>
            </w:r>
            <w:proofErr w:type="spellEnd"/>
            <w:proofErr w:type="gramEnd"/>
            <w:r w:rsidR="0034489A">
              <w:rPr>
                <w:rFonts w:ascii="Times New Roman" w:hAnsi="Times New Roman" w:cs="Times New Roman"/>
              </w:rPr>
              <w:t xml:space="preserve"> на 1 жителя в год (79458/80957)</w:t>
            </w:r>
            <w:r>
              <w:rPr>
                <w:rFonts w:ascii="Times New Roman" w:hAnsi="Times New Roman" w:cs="Times New Roman"/>
              </w:rPr>
              <w:t>план/факт</w:t>
            </w:r>
          </w:p>
          <w:p w:rsidR="00FC00D7" w:rsidRDefault="00FC00D7" w:rsidP="006056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жителям города в возрасте 5- 18 лет (</w:t>
            </w:r>
            <w:r w:rsidR="005F5071">
              <w:rPr>
                <w:rFonts w:ascii="Times New Roman" w:hAnsi="Times New Roman" w:cs="Times New Roman"/>
              </w:rPr>
              <w:t>34692/390</w:t>
            </w:r>
            <w:r w:rsidR="006056D4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) план/факт</w:t>
            </w:r>
          </w:p>
        </w:tc>
        <w:tc>
          <w:tcPr>
            <w:tcW w:w="1129" w:type="dxa"/>
            <w:gridSpan w:val="2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3" w:type="dxa"/>
            <w:gridSpan w:val="2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кол-во жителей*</w:t>
            </w:r>
          </w:p>
        </w:tc>
        <w:tc>
          <w:tcPr>
            <w:tcW w:w="2136" w:type="dxa"/>
            <w:vAlign w:val="center"/>
          </w:tcPr>
          <w:p w:rsidR="00FC00D7" w:rsidRPr="00D60E86" w:rsidRDefault="00FC00D7" w:rsidP="006A1E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D7" w:rsidRPr="00D60E86" w:rsidRDefault="003448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6,4/5,0</w:t>
            </w:r>
          </w:p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D7" w:rsidRPr="00D60E86" w:rsidRDefault="00740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20,3/15,2</w:t>
            </w:r>
          </w:p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FC00D7" w:rsidRPr="00D60E86" w:rsidRDefault="0034489A" w:rsidP="00497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  <w:p w:rsidR="00FC00D7" w:rsidRPr="00D60E86" w:rsidRDefault="00FC00D7" w:rsidP="004374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D7" w:rsidRPr="00D60E86" w:rsidRDefault="006056D4" w:rsidP="00497A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2134" w:type="dxa"/>
            <w:gridSpan w:val="2"/>
            <w:vAlign w:val="center"/>
          </w:tcPr>
          <w:p w:rsidR="00FC00D7" w:rsidRPr="008B0B72" w:rsidRDefault="00FC00D7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8" w:type="dxa"/>
            <w:vAlign w:val="center"/>
          </w:tcPr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0D7" w:rsidTr="002162F8">
        <w:trPr>
          <w:cantSplit/>
          <w:trHeight w:val="681"/>
        </w:trPr>
        <w:tc>
          <w:tcPr>
            <w:tcW w:w="2553" w:type="dxa"/>
            <w:vAlign w:val="center"/>
          </w:tcPr>
          <w:p w:rsidR="00FC00D7" w:rsidRDefault="00FC00D7" w:rsidP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посещений библиотек</w:t>
            </w:r>
          </w:p>
        </w:tc>
        <w:tc>
          <w:tcPr>
            <w:tcW w:w="1129" w:type="dxa"/>
            <w:gridSpan w:val="2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 чел.</w:t>
            </w:r>
          </w:p>
        </w:tc>
        <w:tc>
          <w:tcPr>
            <w:tcW w:w="1843" w:type="dxa"/>
            <w:gridSpan w:val="2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136" w:type="dxa"/>
            <w:vAlign w:val="center"/>
          </w:tcPr>
          <w:p w:rsidR="00FC00D7" w:rsidRPr="00D60E86" w:rsidRDefault="00FC00D7" w:rsidP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49388/</w:t>
            </w:r>
            <w:r w:rsidR="002162F8">
              <w:rPr>
                <w:rFonts w:ascii="Times New Roman" w:hAnsi="Times New Roman" w:cs="Times New Roman"/>
                <w:sz w:val="24"/>
                <w:szCs w:val="24"/>
              </w:rPr>
              <w:t>37563</w:t>
            </w:r>
          </w:p>
        </w:tc>
        <w:tc>
          <w:tcPr>
            <w:tcW w:w="2402" w:type="dxa"/>
            <w:vAlign w:val="center"/>
          </w:tcPr>
          <w:p w:rsidR="00FC00D7" w:rsidRPr="00D60E86" w:rsidRDefault="00216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37685</w:t>
            </w:r>
          </w:p>
        </w:tc>
        <w:tc>
          <w:tcPr>
            <w:tcW w:w="2134" w:type="dxa"/>
            <w:gridSpan w:val="2"/>
            <w:vAlign w:val="center"/>
          </w:tcPr>
          <w:p w:rsidR="00FC00D7" w:rsidRPr="008B0B72" w:rsidRDefault="00FC00D7" w:rsidP="00AD211E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8" w:type="dxa"/>
            <w:vAlign w:val="center"/>
          </w:tcPr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0D7" w:rsidTr="002162F8">
        <w:trPr>
          <w:cantSplit/>
          <w:trHeight w:val="240"/>
        </w:trPr>
        <w:tc>
          <w:tcPr>
            <w:tcW w:w="2553" w:type="dxa"/>
            <w:vAlign w:val="center"/>
          </w:tcPr>
          <w:p w:rsidR="00FC00D7" w:rsidRDefault="00FC00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единиц книжного фонда</w:t>
            </w:r>
          </w:p>
        </w:tc>
        <w:tc>
          <w:tcPr>
            <w:tcW w:w="1129" w:type="dxa"/>
            <w:gridSpan w:val="2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3" w:type="dxa"/>
            <w:gridSpan w:val="2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онд (на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начало.года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поступив.за</w:t>
            </w:r>
            <w:proofErr w:type="spellEnd"/>
          </w:p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отчётный период кол-во экз.-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списан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ит-ра</w:t>
            </w:r>
            <w:proofErr w:type="spellEnd"/>
          </w:p>
        </w:tc>
        <w:tc>
          <w:tcPr>
            <w:tcW w:w="2136" w:type="dxa"/>
            <w:vAlign w:val="center"/>
          </w:tcPr>
          <w:p w:rsidR="00FC00D7" w:rsidRPr="00D60E86" w:rsidRDefault="00FC00D7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46500</w:t>
            </w:r>
          </w:p>
        </w:tc>
        <w:tc>
          <w:tcPr>
            <w:tcW w:w="2402" w:type="dxa"/>
            <w:vAlign w:val="center"/>
          </w:tcPr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162F8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2134" w:type="dxa"/>
            <w:gridSpan w:val="2"/>
            <w:vAlign w:val="center"/>
          </w:tcPr>
          <w:p w:rsidR="00FC00D7" w:rsidRPr="008B0B72" w:rsidRDefault="00FC00D7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8" w:type="dxa"/>
            <w:vAlign w:val="center"/>
          </w:tcPr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0D7" w:rsidTr="002162F8">
        <w:trPr>
          <w:cantSplit/>
          <w:trHeight w:val="240"/>
        </w:trPr>
        <w:tc>
          <w:tcPr>
            <w:tcW w:w="2553" w:type="dxa"/>
            <w:vAlign w:val="center"/>
          </w:tcPr>
          <w:p w:rsidR="00FC00D7" w:rsidRDefault="00FC00D7" w:rsidP="00E419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Обновляемость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книжного фонда</w:t>
            </w:r>
          </w:p>
        </w:tc>
        <w:tc>
          <w:tcPr>
            <w:tcW w:w="1129" w:type="dxa"/>
            <w:gridSpan w:val="2"/>
            <w:vAlign w:val="center"/>
          </w:tcPr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843" w:type="dxa"/>
            <w:gridSpan w:val="2"/>
            <w:vAlign w:val="center"/>
          </w:tcPr>
          <w:p w:rsidR="00FC00D7" w:rsidRDefault="00FC00D7" w:rsidP="002162F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Объём поступившей литературы в текущем году</w:t>
            </w:r>
            <w:r w:rsidR="002162F8" w:rsidRPr="002162F8">
              <w:rPr>
                <w:rFonts w:ascii="Times New Roman" w:hAnsi="Times New Roman" w:cs="Times New Roman"/>
                <w:sz w:val="16"/>
                <w:szCs w:val="16"/>
              </w:rPr>
              <w:t>(895)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/кол-во единиц фонда прошлого года </w:t>
            </w:r>
            <w:r w:rsidR="002162F8" w:rsidRPr="002162F8">
              <w:rPr>
                <w:rFonts w:ascii="Times New Roman" w:hAnsi="Times New Roman" w:cs="Times New Roman"/>
                <w:sz w:val="16"/>
                <w:szCs w:val="16"/>
              </w:rPr>
              <w:t>(47509)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 100%</w:t>
            </w:r>
          </w:p>
        </w:tc>
        <w:tc>
          <w:tcPr>
            <w:tcW w:w="2136" w:type="dxa"/>
            <w:vAlign w:val="center"/>
          </w:tcPr>
          <w:p w:rsidR="00FC00D7" w:rsidRPr="00D60E86" w:rsidRDefault="00FC00D7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02" w:type="dxa"/>
            <w:vAlign w:val="center"/>
          </w:tcPr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D7" w:rsidRPr="002162F8" w:rsidRDefault="00216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  <w:p w:rsidR="00FC00D7" w:rsidRPr="00D60E86" w:rsidRDefault="00FC00D7" w:rsidP="00C86C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FC00D7" w:rsidRPr="008B0B72" w:rsidRDefault="00FC00D7" w:rsidP="002162F8">
            <w:pPr>
              <w:jc w:val="center"/>
            </w:pPr>
            <w:r w:rsidRPr="008B0B72">
              <w:rPr>
                <w:sz w:val="22"/>
                <w:szCs w:val="22"/>
              </w:rPr>
              <w:t>Не выполнено. Поступление н</w:t>
            </w:r>
            <w:r w:rsidR="002162F8">
              <w:rPr>
                <w:sz w:val="22"/>
                <w:szCs w:val="22"/>
              </w:rPr>
              <w:t>овой литературы планируется в I</w:t>
            </w:r>
            <w:r w:rsidR="002162F8">
              <w:rPr>
                <w:sz w:val="22"/>
                <w:szCs w:val="22"/>
                <w:lang w:val="en-US"/>
              </w:rPr>
              <w:t>V</w:t>
            </w:r>
            <w:r w:rsidRPr="008B0B72">
              <w:rPr>
                <w:sz w:val="22"/>
                <w:szCs w:val="22"/>
              </w:rPr>
              <w:t xml:space="preserve"> квартале 2015 г.</w:t>
            </w:r>
          </w:p>
        </w:tc>
        <w:tc>
          <w:tcPr>
            <w:tcW w:w="3118" w:type="dxa"/>
            <w:vAlign w:val="center"/>
          </w:tcPr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00D7" w:rsidTr="002162F8">
        <w:trPr>
          <w:cantSplit/>
          <w:trHeight w:val="240"/>
        </w:trPr>
        <w:tc>
          <w:tcPr>
            <w:tcW w:w="2553" w:type="dxa"/>
            <w:vAlign w:val="center"/>
          </w:tcPr>
          <w:p w:rsidR="00FC00D7" w:rsidRDefault="00FC00D7" w:rsidP="001E77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Укомплектованность специалистами</w:t>
            </w:r>
          </w:p>
        </w:tc>
        <w:tc>
          <w:tcPr>
            <w:tcW w:w="1129" w:type="dxa"/>
            <w:gridSpan w:val="2"/>
            <w:vAlign w:val="center"/>
          </w:tcPr>
          <w:p w:rsidR="00FC00D7" w:rsidRPr="00290236" w:rsidRDefault="002162F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Коэффици</w:t>
            </w:r>
            <w:r w:rsidR="00FC00D7" w:rsidRPr="00290236">
              <w:rPr>
                <w:rFonts w:ascii="Times New Roman" w:hAnsi="Times New Roman" w:cs="Times New Roman"/>
                <w:sz w:val="16"/>
                <w:szCs w:val="16"/>
              </w:rPr>
              <w:t>ент</w:t>
            </w:r>
          </w:p>
          <w:p w:rsidR="00FC00D7" w:rsidRPr="0029023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укомплект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FC00D7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специалистов/ кол-во специалистов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штатн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асписания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</w:t>
            </w:r>
          </w:p>
        </w:tc>
        <w:tc>
          <w:tcPr>
            <w:tcW w:w="2136" w:type="dxa"/>
            <w:vAlign w:val="center"/>
          </w:tcPr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1,0 / 1,0</w:t>
            </w:r>
          </w:p>
        </w:tc>
        <w:tc>
          <w:tcPr>
            <w:tcW w:w="2402" w:type="dxa"/>
            <w:vAlign w:val="center"/>
          </w:tcPr>
          <w:p w:rsidR="00FC00D7" w:rsidRPr="00D60E86" w:rsidRDefault="00FC00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34" w:type="dxa"/>
            <w:gridSpan w:val="2"/>
            <w:vAlign w:val="center"/>
          </w:tcPr>
          <w:p w:rsidR="00FC00D7" w:rsidRPr="008B0B72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0B72">
              <w:rPr>
                <w:rFonts w:ascii="Times New Roman" w:hAnsi="Times New Roman" w:cs="Times New Roman"/>
              </w:rPr>
              <w:t>Выполнено.</w:t>
            </w:r>
          </w:p>
        </w:tc>
        <w:tc>
          <w:tcPr>
            <w:tcW w:w="3118" w:type="dxa"/>
            <w:vAlign w:val="center"/>
          </w:tcPr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стат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тчёта П-4</w:t>
            </w:r>
          </w:p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Штатное расписание.</w:t>
            </w:r>
          </w:p>
        </w:tc>
      </w:tr>
      <w:tr w:rsidR="00FC00D7" w:rsidTr="002162F8">
        <w:trPr>
          <w:cantSplit/>
          <w:trHeight w:val="240"/>
        </w:trPr>
        <w:tc>
          <w:tcPr>
            <w:tcW w:w="2553" w:type="dxa"/>
            <w:vAlign w:val="center"/>
          </w:tcPr>
          <w:p w:rsidR="00FC00D7" w:rsidRDefault="00FC00D7" w:rsidP="00EF1084">
            <w:pPr>
              <w:pStyle w:val="ConsPlusCell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Число читателей (пользователей)</w:t>
            </w:r>
          </w:p>
          <w:p w:rsidR="00FC00D7" w:rsidRDefault="00FC00D7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детей</w:t>
            </w:r>
          </w:p>
          <w:p w:rsidR="00FC00D7" w:rsidRDefault="00FC00D7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18 лет</w:t>
            </w:r>
            <w:r w:rsidR="000D5A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(2284)</w:t>
            </w:r>
          </w:p>
        </w:tc>
        <w:tc>
          <w:tcPr>
            <w:tcW w:w="1129" w:type="dxa"/>
            <w:gridSpan w:val="2"/>
            <w:vAlign w:val="center"/>
          </w:tcPr>
          <w:p w:rsidR="00FC00D7" w:rsidRPr="00290236" w:rsidRDefault="00FC00D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  <w:p w:rsidR="00FC00D7" w:rsidRPr="00290236" w:rsidRDefault="00FC00D7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00D7" w:rsidRPr="00290236" w:rsidRDefault="00FC00D7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00D7" w:rsidRPr="00290236" w:rsidRDefault="00FC00D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1843" w:type="dxa"/>
            <w:gridSpan w:val="2"/>
            <w:vAlign w:val="center"/>
          </w:tcPr>
          <w:p w:rsidR="00FC00D7" w:rsidRDefault="00FC00D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:rsidR="00FC00D7" w:rsidRPr="002162F8" w:rsidRDefault="002162F8" w:rsidP="00216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5280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4468</w:t>
            </w:r>
          </w:p>
          <w:p w:rsidR="00FC00D7" w:rsidRPr="00D60E86" w:rsidRDefault="00FC00D7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0D7" w:rsidRPr="00580059" w:rsidRDefault="00FC00D7" w:rsidP="008339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E86">
              <w:rPr>
                <w:rFonts w:ascii="Times New Roman" w:hAnsi="Times New Roman" w:cs="Times New Roman"/>
                <w:sz w:val="24"/>
                <w:szCs w:val="24"/>
              </w:rPr>
              <w:t xml:space="preserve">1890 / </w:t>
            </w:r>
            <w:r w:rsidR="00580059" w:rsidRPr="0058005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402" w:type="dxa"/>
            <w:vAlign w:val="center"/>
          </w:tcPr>
          <w:p w:rsidR="00FC00D7" w:rsidRPr="002162F8" w:rsidRDefault="002162F8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4509</w:t>
            </w:r>
          </w:p>
          <w:p w:rsidR="00FC00D7" w:rsidRPr="002162F8" w:rsidRDefault="00FC00D7" w:rsidP="002162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00D7" w:rsidRPr="002162F8" w:rsidRDefault="002162F8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2141</w:t>
            </w:r>
          </w:p>
        </w:tc>
        <w:tc>
          <w:tcPr>
            <w:tcW w:w="2134" w:type="dxa"/>
            <w:gridSpan w:val="2"/>
            <w:vAlign w:val="center"/>
          </w:tcPr>
          <w:p w:rsidR="00FC00D7" w:rsidRPr="008B0B72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0B72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3118" w:type="dxa"/>
            <w:vAlign w:val="center"/>
          </w:tcPr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статистического отчёта</w:t>
            </w:r>
          </w:p>
          <w:p w:rsidR="00FC00D7" w:rsidRDefault="00FC00D7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00D7" w:rsidRDefault="00FC00D7" w:rsidP="00CE7FD1">
      <w:pPr>
        <w:spacing w:after="120" w:line="276" w:lineRule="auto"/>
        <w:ind w:left="1701"/>
      </w:pPr>
      <w:r>
        <w:tab/>
      </w:r>
    </w:p>
    <w:p w:rsidR="00FC00D7" w:rsidRDefault="00FC00D7" w:rsidP="00CE7FD1">
      <w:pPr>
        <w:spacing w:after="120" w:line="276" w:lineRule="auto"/>
        <w:ind w:left="17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 Порядок </w:t>
      </w:r>
      <w:proofErr w:type="gramStart"/>
      <w:r>
        <w:rPr>
          <w:sz w:val="26"/>
          <w:szCs w:val="26"/>
        </w:rPr>
        <w:t>контроля  за</w:t>
      </w:r>
      <w:proofErr w:type="gramEnd"/>
      <w:r>
        <w:rPr>
          <w:sz w:val="26"/>
          <w:szCs w:val="26"/>
        </w:rPr>
        <w:t xml:space="preserve"> исполнением муниципального задания</w:t>
      </w:r>
    </w:p>
    <w:tbl>
      <w:tblPr>
        <w:tblW w:w="5083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388"/>
        <w:gridCol w:w="3850"/>
        <w:gridCol w:w="6620"/>
        <w:gridCol w:w="2249"/>
      </w:tblGrid>
      <w:tr w:rsidR="00FC00D7">
        <w:trPr>
          <w:cantSplit/>
          <w:trHeight w:val="480"/>
        </w:trPr>
        <w:tc>
          <w:tcPr>
            <w:tcW w:w="1052" w:type="pct"/>
            <w:vAlign w:val="center"/>
          </w:tcPr>
          <w:p w:rsidR="00FC00D7" w:rsidRDefault="00FC00D7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195" w:type="pct"/>
            <w:vAlign w:val="center"/>
          </w:tcPr>
          <w:p w:rsidR="00FC00D7" w:rsidRDefault="00FC00D7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055" w:type="pct"/>
            <w:vAlign w:val="center"/>
          </w:tcPr>
          <w:p w:rsidR="00FC00D7" w:rsidRDefault="00FC00D7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(должностные лица) Администрации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базы, осуществляющие контроль за оказанием муниципальной услуги</w:t>
            </w:r>
          </w:p>
        </w:tc>
        <w:tc>
          <w:tcPr>
            <w:tcW w:w="698" w:type="pct"/>
          </w:tcPr>
          <w:p w:rsidR="00FC00D7" w:rsidRDefault="00FC00D7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</w:p>
        </w:tc>
      </w:tr>
      <w:tr w:rsidR="00FC00D7">
        <w:trPr>
          <w:cantSplit/>
          <w:trHeight w:val="286"/>
        </w:trPr>
        <w:tc>
          <w:tcPr>
            <w:tcW w:w="1052" w:type="pct"/>
            <w:vAlign w:val="center"/>
          </w:tcPr>
          <w:p w:rsidR="00FC00D7" w:rsidRDefault="00FC00D7" w:rsidP="005B70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1.Выездная проверка</w:t>
            </w:r>
          </w:p>
        </w:tc>
        <w:tc>
          <w:tcPr>
            <w:tcW w:w="1195" w:type="pct"/>
            <w:vAlign w:val="center"/>
          </w:tcPr>
          <w:p w:rsidR="00FC00D7" w:rsidRDefault="00FC00D7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55" w:type="pct"/>
            <w:vMerge w:val="restart"/>
            <w:vAlign w:val="center"/>
          </w:tcPr>
          <w:p w:rsidR="00FC00D7" w:rsidRDefault="00FC00D7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 учредитель за деятельностью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культурно-досугового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в части соблюдения качества бюджетной услуги.</w:t>
            </w:r>
          </w:p>
          <w:p w:rsidR="00FC00D7" w:rsidRDefault="00FC00D7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0D7" w:rsidRPr="00E419BD" w:rsidRDefault="00FC00D7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Главы 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базы по социальным вопросам.</w:t>
            </w:r>
          </w:p>
        </w:tc>
        <w:tc>
          <w:tcPr>
            <w:tcW w:w="698" w:type="pct"/>
            <w:vMerge w:val="restart"/>
          </w:tcPr>
          <w:p w:rsidR="00FC00D7" w:rsidRPr="00D75533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проводилось</w:t>
            </w:r>
          </w:p>
        </w:tc>
      </w:tr>
      <w:tr w:rsidR="00FC00D7">
        <w:trPr>
          <w:cantSplit/>
          <w:trHeight w:val="585"/>
        </w:trPr>
        <w:tc>
          <w:tcPr>
            <w:tcW w:w="1052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2.Оперативный контроль</w:t>
            </w:r>
          </w:p>
        </w:tc>
        <w:tc>
          <w:tcPr>
            <w:tcW w:w="1195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55" w:type="pct"/>
            <w:vMerge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0D7">
        <w:trPr>
          <w:cantSplit/>
          <w:trHeight w:val="1111"/>
        </w:trPr>
        <w:tc>
          <w:tcPr>
            <w:tcW w:w="1052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Внутренний контроль:</w:t>
            </w:r>
          </w:p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количественный контроль;</w:t>
            </w:r>
          </w:p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оперативный контроль</w:t>
            </w:r>
          </w:p>
        </w:tc>
        <w:tc>
          <w:tcPr>
            <w:tcW w:w="1195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посетителей на разные промежутки времени: квартал, полугодие,</w:t>
            </w:r>
            <w:r w:rsidR="005B7049" w:rsidRPr="005B7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 проблемным фактам и жалобам, касающимся качества предоставления услуг.</w:t>
            </w:r>
          </w:p>
        </w:tc>
        <w:tc>
          <w:tcPr>
            <w:tcW w:w="2055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МБУК «Абазинская Централизованная библиотечная система», специалисты</w:t>
            </w:r>
          </w:p>
        </w:tc>
        <w:tc>
          <w:tcPr>
            <w:tcW w:w="698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Жалоб на качество услуг в отчетном периоде не поступало</w:t>
            </w:r>
          </w:p>
        </w:tc>
      </w:tr>
      <w:tr w:rsidR="00FC00D7">
        <w:trPr>
          <w:cantSplit/>
          <w:trHeight w:val="240"/>
        </w:trPr>
        <w:tc>
          <w:tcPr>
            <w:tcW w:w="1052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4.Внешний контроль</w:t>
            </w:r>
          </w:p>
        </w:tc>
        <w:tc>
          <w:tcPr>
            <w:tcW w:w="1195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Квартал, полугодие, год</w:t>
            </w:r>
          </w:p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случае поступления жалоб от потребителей услуги.</w:t>
            </w:r>
          </w:p>
        </w:tc>
        <w:tc>
          <w:tcPr>
            <w:tcW w:w="2055" w:type="pct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учредитель за деятельностью культурно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части соблюдения качества бюджетной услуги.</w:t>
            </w:r>
          </w:p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Абазы по социальным вопросам</w:t>
            </w:r>
          </w:p>
        </w:tc>
        <w:tc>
          <w:tcPr>
            <w:tcW w:w="698" w:type="pct"/>
            <w:vAlign w:val="center"/>
          </w:tcPr>
          <w:p w:rsidR="00FC00D7" w:rsidRDefault="00FC00D7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</w:tr>
    </w:tbl>
    <w:p w:rsidR="000D5AFF" w:rsidRDefault="000D5AFF" w:rsidP="00D94025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D5AFF">
        <w:rPr>
          <w:rFonts w:ascii="Times New Roman" w:hAnsi="Times New Roman" w:cs="Times New Roman"/>
          <w:sz w:val="24"/>
          <w:szCs w:val="24"/>
        </w:rPr>
        <w:t>Мониторинг социально-экономического  развития муниципального образования   г</w:t>
      </w:r>
      <w:proofErr w:type="gramStart"/>
      <w:r w:rsidRPr="000D5AF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D5AFF">
        <w:rPr>
          <w:rFonts w:ascii="Times New Roman" w:hAnsi="Times New Roman" w:cs="Times New Roman"/>
          <w:sz w:val="24"/>
          <w:szCs w:val="24"/>
        </w:rPr>
        <w:t>база за 6 месяцев 2015 года</w:t>
      </w:r>
    </w:p>
    <w:p w:rsidR="00FC00D7" w:rsidRDefault="00FC00D7" w:rsidP="00D94025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*среднегодовая численность </w:t>
      </w:r>
      <w:r w:rsidR="000D5AFF">
        <w:rPr>
          <w:rFonts w:ascii="Times New Roman" w:hAnsi="Times New Roman" w:cs="Times New Roman"/>
          <w:sz w:val="24"/>
          <w:szCs w:val="24"/>
        </w:rPr>
        <w:t xml:space="preserve">детей от 5 до 18 лет </w:t>
      </w:r>
      <w:r>
        <w:rPr>
          <w:rFonts w:ascii="Times New Roman" w:hAnsi="Times New Roman" w:cs="Times New Roman"/>
          <w:sz w:val="24"/>
          <w:szCs w:val="24"/>
        </w:rPr>
        <w:t>в соответствии с Паспортом МО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базы от 01.01.2015 г.</w:t>
      </w:r>
    </w:p>
    <w:p w:rsidR="00FC00D7" w:rsidRDefault="00FC00D7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00D7" w:rsidRDefault="00FC00D7" w:rsidP="00B333C5">
      <w:pPr>
        <w:jc w:val="both"/>
      </w:pPr>
      <w:r>
        <w:t xml:space="preserve">Директор МБУК «АЦБС»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489A">
        <w:t xml:space="preserve">     </w:t>
      </w:r>
      <w:r>
        <w:tab/>
      </w:r>
      <w:r w:rsidR="0034489A">
        <w:t xml:space="preserve">           </w:t>
      </w:r>
      <w:r w:rsidR="005B7049" w:rsidRPr="00580059">
        <w:t xml:space="preserve"> </w:t>
      </w:r>
      <w:proofErr w:type="spellStart"/>
      <w:r w:rsidR="0034489A">
        <w:t>Ю.В.Затула</w:t>
      </w:r>
      <w:proofErr w:type="spellEnd"/>
    </w:p>
    <w:p w:rsidR="00FC00D7" w:rsidRPr="00290236" w:rsidRDefault="00FC00D7" w:rsidP="00B333C5">
      <w:pPr>
        <w:jc w:val="both"/>
        <w:rPr>
          <w:sz w:val="16"/>
          <w:szCs w:val="16"/>
        </w:rPr>
      </w:pPr>
    </w:p>
    <w:p w:rsidR="00FC00D7" w:rsidRDefault="00FC00D7" w:rsidP="008B0B72">
      <w:pPr>
        <w:jc w:val="both"/>
      </w:pPr>
      <w:bookmarkStart w:id="0" w:name="_GoBack"/>
      <w:r>
        <w:t xml:space="preserve">Заместитель главного бухгалтера ЦБ Отдела </w:t>
      </w:r>
      <w:proofErr w:type="spellStart"/>
      <w:r>
        <w:t>КСТиМП</w:t>
      </w:r>
      <w:proofErr w:type="spellEnd"/>
      <w:r>
        <w:tab/>
      </w:r>
      <w:r>
        <w:tab/>
      </w:r>
      <w:r>
        <w:tab/>
      </w:r>
      <w:r>
        <w:tab/>
      </w:r>
      <w:bookmarkEnd w:id="0"/>
      <w:proofErr w:type="spellStart"/>
      <w:r w:rsidR="0034489A">
        <w:t>О.А.Пивнева</w:t>
      </w:r>
      <w:proofErr w:type="spellEnd"/>
    </w:p>
    <w:p w:rsidR="00FC00D7" w:rsidRDefault="00FC00D7" w:rsidP="00B333C5">
      <w:pPr>
        <w:jc w:val="both"/>
      </w:pPr>
    </w:p>
    <w:sectPr w:rsidR="00FC00D7" w:rsidSect="00290236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74E"/>
    <w:multiLevelType w:val="hybridMultilevel"/>
    <w:tmpl w:val="EFA8A380"/>
    <w:lvl w:ilvl="0" w:tplc="FA52D9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957B5A"/>
    <w:multiLevelType w:val="hybridMultilevel"/>
    <w:tmpl w:val="4D58783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D3F98"/>
    <w:multiLevelType w:val="hybridMultilevel"/>
    <w:tmpl w:val="B9C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333C5"/>
    <w:rsid w:val="00014299"/>
    <w:rsid w:val="000C3F97"/>
    <w:rsid w:val="000D5AFF"/>
    <w:rsid w:val="000F74C2"/>
    <w:rsid w:val="001747C8"/>
    <w:rsid w:val="001A4104"/>
    <w:rsid w:val="001E7796"/>
    <w:rsid w:val="001F38E1"/>
    <w:rsid w:val="002162F8"/>
    <w:rsid w:val="00224ABA"/>
    <w:rsid w:val="00234355"/>
    <w:rsid w:val="002346FB"/>
    <w:rsid w:val="0023517B"/>
    <w:rsid w:val="00242197"/>
    <w:rsid w:val="00286511"/>
    <w:rsid w:val="00290236"/>
    <w:rsid w:val="002B7AE4"/>
    <w:rsid w:val="002C1FFA"/>
    <w:rsid w:val="002C7841"/>
    <w:rsid w:val="002E1CBE"/>
    <w:rsid w:val="002F04F5"/>
    <w:rsid w:val="002F1041"/>
    <w:rsid w:val="0034489A"/>
    <w:rsid w:val="00350B30"/>
    <w:rsid w:val="00376C4D"/>
    <w:rsid w:val="003D47A4"/>
    <w:rsid w:val="003F38C9"/>
    <w:rsid w:val="00406AA7"/>
    <w:rsid w:val="0043748B"/>
    <w:rsid w:val="004635DB"/>
    <w:rsid w:val="00477270"/>
    <w:rsid w:val="004845F3"/>
    <w:rsid w:val="00497A7C"/>
    <w:rsid w:val="004B601A"/>
    <w:rsid w:val="004B700B"/>
    <w:rsid w:val="00551ABC"/>
    <w:rsid w:val="00557B92"/>
    <w:rsid w:val="00573B2F"/>
    <w:rsid w:val="00580059"/>
    <w:rsid w:val="00581FA2"/>
    <w:rsid w:val="005B7049"/>
    <w:rsid w:val="005C1F68"/>
    <w:rsid w:val="005F5071"/>
    <w:rsid w:val="006056D4"/>
    <w:rsid w:val="00633ACA"/>
    <w:rsid w:val="006917FD"/>
    <w:rsid w:val="006A1ECF"/>
    <w:rsid w:val="00740BD3"/>
    <w:rsid w:val="007C4ABF"/>
    <w:rsid w:val="007D509C"/>
    <w:rsid w:val="007E604E"/>
    <w:rsid w:val="008012F9"/>
    <w:rsid w:val="008339C1"/>
    <w:rsid w:val="00837931"/>
    <w:rsid w:val="008404D3"/>
    <w:rsid w:val="00850F47"/>
    <w:rsid w:val="008574F2"/>
    <w:rsid w:val="0086212A"/>
    <w:rsid w:val="00891555"/>
    <w:rsid w:val="008B0185"/>
    <w:rsid w:val="008B0B72"/>
    <w:rsid w:val="008D5F25"/>
    <w:rsid w:val="008E6420"/>
    <w:rsid w:val="008F7D2D"/>
    <w:rsid w:val="00912DF2"/>
    <w:rsid w:val="00922D78"/>
    <w:rsid w:val="00934397"/>
    <w:rsid w:val="00955AF8"/>
    <w:rsid w:val="009B1E2E"/>
    <w:rsid w:val="009C593D"/>
    <w:rsid w:val="009C7C3C"/>
    <w:rsid w:val="009E24ED"/>
    <w:rsid w:val="009E5F19"/>
    <w:rsid w:val="00A00894"/>
    <w:rsid w:val="00A13F10"/>
    <w:rsid w:val="00A60010"/>
    <w:rsid w:val="00A804F9"/>
    <w:rsid w:val="00A87948"/>
    <w:rsid w:val="00AB3275"/>
    <w:rsid w:val="00AB63A9"/>
    <w:rsid w:val="00AC18BA"/>
    <w:rsid w:val="00AD211E"/>
    <w:rsid w:val="00B333C5"/>
    <w:rsid w:val="00B4152F"/>
    <w:rsid w:val="00B46726"/>
    <w:rsid w:val="00B90EBE"/>
    <w:rsid w:val="00B94F44"/>
    <w:rsid w:val="00BA410B"/>
    <w:rsid w:val="00BD3C57"/>
    <w:rsid w:val="00BD5DCC"/>
    <w:rsid w:val="00C472CC"/>
    <w:rsid w:val="00C606D1"/>
    <w:rsid w:val="00C74F20"/>
    <w:rsid w:val="00C84158"/>
    <w:rsid w:val="00C86C82"/>
    <w:rsid w:val="00CA4090"/>
    <w:rsid w:val="00CB0F36"/>
    <w:rsid w:val="00CE4DC4"/>
    <w:rsid w:val="00CE7FD1"/>
    <w:rsid w:val="00D01A7B"/>
    <w:rsid w:val="00D31807"/>
    <w:rsid w:val="00D36F98"/>
    <w:rsid w:val="00D563A6"/>
    <w:rsid w:val="00D60E86"/>
    <w:rsid w:val="00D72E08"/>
    <w:rsid w:val="00D75533"/>
    <w:rsid w:val="00D94025"/>
    <w:rsid w:val="00D95CB4"/>
    <w:rsid w:val="00DA38A2"/>
    <w:rsid w:val="00DD38A6"/>
    <w:rsid w:val="00DF0D6C"/>
    <w:rsid w:val="00DF2D42"/>
    <w:rsid w:val="00DF7D07"/>
    <w:rsid w:val="00E1396E"/>
    <w:rsid w:val="00E31EC3"/>
    <w:rsid w:val="00E419BD"/>
    <w:rsid w:val="00EF1084"/>
    <w:rsid w:val="00F02D1F"/>
    <w:rsid w:val="00F40C6D"/>
    <w:rsid w:val="00F71840"/>
    <w:rsid w:val="00FA1643"/>
    <w:rsid w:val="00FC00D7"/>
    <w:rsid w:val="00FD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3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33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D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9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5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6E000-BF62-4BE2-8A8F-6040DCDC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отчета об исполнении</vt:lpstr>
    </vt:vector>
  </TitlesOfParts>
  <Company>AB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 об исполнении</dc:title>
  <dc:creator>main</dc:creator>
  <cp:lastModifiedBy>main</cp:lastModifiedBy>
  <cp:revision>8</cp:revision>
  <cp:lastPrinted>2015-10-07T06:38:00Z</cp:lastPrinted>
  <dcterms:created xsi:type="dcterms:W3CDTF">2015-10-01T10:23:00Z</dcterms:created>
  <dcterms:modified xsi:type="dcterms:W3CDTF">2015-10-15T03:43:00Z</dcterms:modified>
</cp:coreProperties>
</file>